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83EC" w14:textId="77777777" w:rsidR="002F70AC" w:rsidRDefault="002F70AC"/>
    <w:tbl>
      <w:tblPr>
        <w:tblStyle w:val="TableGrid"/>
        <w:tblW w:w="0" w:type="auto"/>
        <w:tblLook w:val="04A0" w:firstRow="1" w:lastRow="0" w:firstColumn="1" w:lastColumn="0" w:noHBand="0" w:noVBand="1"/>
      </w:tblPr>
      <w:tblGrid>
        <w:gridCol w:w="7195"/>
        <w:gridCol w:w="7195"/>
      </w:tblGrid>
      <w:tr w:rsidR="002F70AC" w14:paraId="04F72532" w14:textId="77777777" w:rsidTr="005A0CA8">
        <w:tc>
          <w:tcPr>
            <w:tcW w:w="14390" w:type="dxa"/>
            <w:gridSpan w:val="2"/>
          </w:tcPr>
          <w:p w14:paraId="5DE04EB5" w14:textId="77777777" w:rsidR="002F70AC" w:rsidRPr="002F70AC" w:rsidRDefault="002F70AC" w:rsidP="002F70AC">
            <w:pPr>
              <w:jc w:val="center"/>
              <w:rPr>
                <w:b/>
                <w:bCs/>
              </w:rPr>
            </w:pPr>
            <w:r w:rsidRPr="002F70AC">
              <w:rPr>
                <w:b/>
                <w:bCs/>
              </w:rPr>
              <w:t>Proposed Course Grade Forgiveness Policy Changes (7/6/23)</w:t>
            </w:r>
          </w:p>
          <w:p w14:paraId="652589B7" w14:textId="533324E8" w:rsidR="002F70AC" w:rsidRDefault="00000000" w:rsidP="002F70AC">
            <w:pPr>
              <w:jc w:val="center"/>
            </w:pPr>
            <w:hyperlink r:id="rId7" w:anchor="text" w:history="1">
              <w:r w:rsidR="002F70AC" w:rsidRPr="002803B3">
                <w:rPr>
                  <w:rStyle w:val="Hyperlink"/>
                </w:rPr>
                <w:t>https://academicbulletins.sc.edu/undergraduate/policies-regulations/undergraduate-academic-regulations/#text</w:t>
              </w:r>
            </w:hyperlink>
          </w:p>
          <w:p w14:paraId="7BA1B058" w14:textId="69777EB2" w:rsidR="002F70AC" w:rsidRDefault="002F70AC" w:rsidP="002F70AC"/>
        </w:tc>
      </w:tr>
      <w:tr w:rsidR="002F70AC" w14:paraId="4DED0DD3" w14:textId="77777777" w:rsidTr="002F70AC">
        <w:tc>
          <w:tcPr>
            <w:tcW w:w="7195" w:type="dxa"/>
          </w:tcPr>
          <w:p w14:paraId="36EB686E" w14:textId="1F4EF447" w:rsidR="002F70AC" w:rsidRPr="002F70AC" w:rsidRDefault="002F70AC" w:rsidP="002F70AC">
            <w:pPr>
              <w:rPr>
                <w:b/>
                <w:bCs/>
              </w:rPr>
            </w:pPr>
            <w:r w:rsidRPr="002F70AC">
              <w:rPr>
                <w:b/>
                <w:bCs/>
              </w:rPr>
              <w:t>Course Grade Forgiveness</w:t>
            </w:r>
            <w:r>
              <w:rPr>
                <w:b/>
                <w:bCs/>
              </w:rPr>
              <w:t xml:space="preserve"> (Current)</w:t>
            </w:r>
          </w:p>
          <w:p w14:paraId="41E7ED52" w14:textId="77777777" w:rsidR="002F70AC" w:rsidRDefault="002F70AC" w:rsidP="002F70AC"/>
          <w:p w14:paraId="1B840A4A" w14:textId="77777777" w:rsidR="003E411A" w:rsidRDefault="002F70AC" w:rsidP="002F70AC">
            <w:r>
              <w:t xml:space="preserve">It is the policy of the University of South Carolina that every currently enrolled, fully admitted, degree-seeking undergraduate earning a D+, D, F, or WF in a University course may take up to two undergraduate courses for a second time for the purpose of grade forgiveness. </w:t>
            </w:r>
          </w:p>
          <w:p w14:paraId="74D3A9A3" w14:textId="77777777" w:rsidR="003E411A" w:rsidRDefault="003E411A" w:rsidP="002F70AC"/>
          <w:p w14:paraId="3C6F1CD6" w14:textId="77777777" w:rsidR="003E411A" w:rsidRDefault="003E411A" w:rsidP="002F70AC"/>
          <w:p w14:paraId="13CCAE60" w14:textId="77777777" w:rsidR="003E411A" w:rsidRDefault="003E411A" w:rsidP="002F70AC"/>
          <w:p w14:paraId="21104E86" w14:textId="77777777" w:rsidR="003E411A" w:rsidRDefault="003E411A" w:rsidP="002F70AC"/>
          <w:p w14:paraId="2522CA9F" w14:textId="77777777" w:rsidR="003E411A" w:rsidRDefault="003E411A" w:rsidP="002F70AC"/>
          <w:p w14:paraId="35C5F0A2" w14:textId="77777777" w:rsidR="003E411A" w:rsidRDefault="003E411A" w:rsidP="002F70AC"/>
          <w:p w14:paraId="763C0E4E" w14:textId="77777777" w:rsidR="003E411A" w:rsidRDefault="003E411A" w:rsidP="002F70AC"/>
          <w:p w14:paraId="00121B55" w14:textId="2797664B" w:rsidR="002F70AC" w:rsidRDefault="002F70AC" w:rsidP="002F70AC">
            <w:r>
              <w:t>Both the first and second grades shall appear on the University permanent record, but only the second grade will be used in computing the University of South Carolina cumulative grade point average. An explanatory notice will appear on the record. Once grade forgiveness is applied to a repeated course, the action may not be revoked.</w:t>
            </w:r>
          </w:p>
          <w:p w14:paraId="51AF3769" w14:textId="77777777" w:rsidR="002F70AC" w:rsidRDefault="002F70AC" w:rsidP="002F70AC"/>
          <w:p w14:paraId="1210BF3B" w14:textId="77777777" w:rsidR="00E30BAC" w:rsidRDefault="00E30BAC" w:rsidP="002F70AC"/>
          <w:p w14:paraId="7E2E0837" w14:textId="77777777" w:rsidR="00E30BAC" w:rsidRDefault="00E30BAC" w:rsidP="002F70AC"/>
          <w:p w14:paraId="60CE58E2" w14:textId="77777777" w:rsidR="00E30BAC" w:rsidRDefault="00E30BAC" w:rsidP="002F70AC"/>
          <w:p w14:paraId="6B5DAD1B" w14:textId="25259C6D" w:rsidR="00E30BAC" w:rsidRDefault="002F70AC" w:rsidP="002F70AC">
            <w:r>
              <w:t>An eligible student wishing to app</w:t>
            </w:r>
            <w:r w:rsidR="00E30BAC">
              <w:t xml:space="preserve">ly </w:t>
            </w:r>
            <w:r>
              <w:t>the</w:t>
            </w:r>
            <w:r w:rsidR="00E30BAC">
              <w:t xml:space="preserve"> </w:t>
            </w:r>
            <w:r>
              <w:t xml:space="preserve">course grade forgiveness policy to a course enrollment may do so at any time during </w:t>
            </w:r>
            <w:r w:rsidRPr="004C0C96">
              <w:rPr>
                <w:color w:val="FF0000"/>
              </w:rPr>
              <w:t xml:space="preserve">his/her </w:t>
            </w:r>
            <w:r>
              <w:t xml:space="preserve">undergraduate enrollment, but no applications will be honored after </w:t>
            </w:r>
            <w:r w:rsidRPr="004C0C96">
              <w:rPr>
                <w:color w:val="FF0000"/>
              </w:rPr>
              <w:t>the degree is awarded</w:t>
            </w:r>
            <w:r>
              <w:t xml:space="preserve">. </w:t>
            </w:r>
          </w:p>
          <w:p w14:paraId="4B4C98F1" w14:textId="77777777" w:rsidR="00E30BAC" w:rsidRDefault="00E30BAC" w:rsidP="002F70AC"/>
          <w:p w14:paraId="36066A14" w14:textId="77777777" w:rsidR="00E30BAC" w:rsidRDefault="00E30BAC" w:rsidP="002F70AC"/>
          <w:p w14:paraId="246162B0" w14:textId="77777777" w:rsidR="00E30BAC" w:rsidRDefault="002F70AC" w:rsidP="002F70AC">
            <w:r>
              <w:t xml:space="preserve">Grade forgiveness can only be applied once per course for a maximum of two courses (not to exceed 8 credits) on a student’s undergraduate academic record, without regard to the number of degrees sought. </w:t>
            </w:r>
          </w:p>
          <w:p w14:paraId="6943BDFF" w14:textId="77777777" w:rsidR="00E30BAC" w:rsidRDefault="00E30BAC" w:rsidP="002F70AC"/>
          <w:p w14:paraId="48142A37" w14:textId="77777777" w:rsidR="00E30BAC" w:rsidRDefault="00E30BAC" w:rsidP="002F70AC"/>
          <w:p w14:paraId="1CEF0CB0" w14:textId="77777777" w:rsidR="003E411A" w:rsidRDefault="003E411A" w:rsidP="002F70AC"/>
          <w:p w14:paraId="7EC84FEA" w14:textId="77777777" w:rsidR="003E411A" w:rsidRDefault="003E411A" w:rsidP="002F70AC"/>
          <w:p w14:paraId="49EDA571" w14:textId="3ECDF8A3" w:rsidR="002F70AC" w:rsidRDefault="002F70AC" w:rsidP="002F70AC">
            <w:r>
              <w:lastRenderedPageBreak/>
              <w:t xml:space="preserve">Under the grade forgiveness policy, the forgiven and repeated class must be taken at the University of South Carolina-Columbia campus or a </w:t>
            </w:r>
            <w:proofErr w:type="gramStart"/>
            <w:r w:rsidRPr="004C0C96">
              <w:rPr>
                <w:color w:val="FF0000"/>
              </w:rPr>
              <w:t>Regional</w:t>
            </w:r>
            <w:proofErr w:type="gramEnd"/>
            <w:r w:rsidRPr="004C0C96">
              <w:rPr>
                <w:color w:val="FF0000"/>
              </w:rPr>
              <w:t xml:space="preserve"> </w:t>
            </w:r>
            <w:r>
              <w:t>campus. Courses transferred from other institutions are excluded from this policy.</w:t>
            </w:r>
          </w:p>
          <w:p w14:paraId="3CF0AF8D" w14:textId="77777777" w:rsidR="002F70AC" w:rsidRDefault="002F70AC" w:rsidP="002F70AC"/>
          <w:p w14:paraId="2A1864FA" w14:textId="77777777" w:rsidR="00E30BAC" w:rsidRDefault="00E30BAC" w:rsidP="002F70AC"/>
          <w:p w14:paraId="7ABEA61D" w14:textId="77777777" w:rsidR="00E30BAC" w:rsidRDefault="00E30BAC" w:rsidP="002F70AC"/>
          <w:p w14:paraId="788B8358" w14:textId="7C4C7C0C" w:rsidR="002F70AC" w:rsidRDefault="002F70AC" w:rsidP="002F70AC">
            <w:r>
              <w:t>This policy does not preclude students from repeating classes multiple times, in accordance with program requirements, but only the second attempt at the class may forgive the original grade of D+, D, F, or WF. Only a regular letter grade can replace a forgiven grade. Grades of W, I, S, U, or AUDIT may not replace previous grades. Grades carrying an honor code violation sanction of X are not eligible for grade forgiveness.</w:t>
            </w:r>
          </w:p>
          <w:p w14:paraId="1B3ABFFB" w14:textId="77777777" w:rsidR="002F70AC" w:rsidRDefault="002F70AC" w:rsidP="002F70AC"/>
          <w:p w14:paraId="37E3C126" w14:textId="77777777" w:rsidR="002F70AC" w:rsidRDefault="002F70AC" w:rsidP="002F70AC">
            <w:r>
              <w:t xml:space="preserve">Established requirements for repeating classes, admission to, or progression in, specific academic programs of the University take precedence over the grade forgiveness policy. Program or progression grade point averages are not affected by this policy. Refer to the guidelines for each program for specific requirements. Courses intended to be repeated for additional credit, such as research or applied music, are not eligible for grade forgiveness. Semester honors (dean’s or president’s honor list), or academic standing (scholastic deficiency, probation, suspension), or previous grade point totals will not change retroactively </w:t>
            </w:r>
            <w:proofErr w:type="gramStart"/>
            <w:r>
              <w:t>as a result of</w:t>
            </w:r>
            <w:proofErr w:type="gramEnd"/>
            <w:r>
              <w:t xml:space="preserve"> applying this policy.</w:t>
            </w:r>
          </w:p>
          <w:p w14:paraId="377594CA" w14:textId="77777777" w:rsidR="002F70AC" w:rsidRDefault="002F70AC" w:rsidP="002F70AC"/>
          <w:p w14:paraId="34D9D5E3" w14:textId="77777777" w:rsidR="002F70AC" w:rsidRDefault="002F70AC" w:rsidP="002F70AC">
            <w:r>
              <w:t>Students who have been granted academic forgiveness to reset the grade point average after readmission are not eligible for course grade forgiveness. Please refer to the bulletin entry titled Academic Forgiveness for Former USC Students with Less Than a 2.00 Cumulative GPA.</w:t>
            </w:r>
          </w:p>
          <w:p w14:paraId="23EF2A67" w14:textId="77777777" w:rsidR="002F70AC" w:rsidRDefault="002F70AC" w:rsidP="002F70AC"/>
          <w:p w14:paraId="293A6917" w14:textId="77777777" w:rsidR="002F70AC" w:rsidRDefault="002F70AC" w:rsidP="002F70AC">
            <w:r>
              <w:t xml:space="preserve">An eligible student wishing to apply the grade forgiveness policy may begin the process by reading the criteria which must be met and completing the necessary documentation </w:t>
            </w:r>
            <w:proofErr w:type="gramStart"/>
            <w:r>
              <w:t>in order to</w:t>
            </w:r>
            <w:proofErr w:type="gramEnd"/>
            <w:r>
              <w:t xml:space="preserve"> apply grade forgiveness. The criteria and documentation can be found here. </w:t>
            </w:r>
          </w:p>
          <w:p w14:paraId="40DE6F9F" w14:textId="77777777" w:rsidR="002F70AC" w:rsidRDefault="002F70AC" w:rsidP="002F70AC"/>
          <w:p w14:paraId="185AA125" w14:textId="306CFF8E" w:rsidR="002F70AC" w:rsidRDefault="002F70AC" w:rsidP="002F70AC">
            <w:r>
              <w:t>Note that Academic Forgiveness is not the same as Grade Forgiveness. Please refer to the bulletin entry titled Academic Forgiveness for Former USC Students with Less Than a 2.00 Cumulative GPA.</w:t>
            </w:r>
          </w:p>
        </w:tc>
        <w:tc>
          <w:tcPr>
            <w:tcW w:w="7195" w:type="dxa"/>
          </w:tcPr>
          <w:p w14:paraId="10AA275C" w14:textId="117B234B" w:rsidR="002F70AC" w:rsidRPr="002F70AC" w:rsidRDefault="002F70AC" w:rsidP="002F70AC">
            <w:pPr>
              <w:rPr>
                <w:b/>
                <w:bCs/>
              </w:rPr>
            </w:pPr>
            <w:r w:rsidRPr="002F70AC">
              <w:rPr>
                <w:b/>
                <w:bCs/>
              </w:rPr>
              <w:lastRenderedPageBreak/>
              <w:t>Course Grade Forgiveness</w:t>
            </w:r>
            <w:r>
              <w:rPr>
                <w:b/>
                <w:bCs/>
              </w:rPr>
              <w:t xml:space="preserve"> (Proposed)</w:t>
            </w:r>
          </w:p>
          <w:p w14:paraId="39E3E3E5" w14:textId="77777777" w:rsidR="002F70AC" w:rsidRDefault="002F70AC" w:rsidP="002F70AC"/>
          <w:p w14:paraId="47E943D6" w14:textId="28AE6217" w:rsidR="003E411A" w:rsidRDefault="002F70AC" w:rsidP="002F70AC">
            <w:r>
              <w:t>It is the policy of the University of South Carolina</w:t>
            </w:r>
            <w:r w:rsidR="00276FE3">
              <w:t xml:space="preserve"> </w:t>
            </w:r>
            <w:r w:rsidR="00276FE3" w:rsidRPr="00276FE3">
              <w:rPr>
                <w:color w:val="FF0000"/>
              </w:rPr>
              <w:t>(Columbia</w:t>
            </w:r>
            <w:r w:rsidR="00176A53">
              <w:rPr>
                <w:color w:val="FF0000"/>
              </w:rPr>
              <w:t xml:space="preserve"> and Palmetto College Campuses:</w:t>
            </w:r>
            <w:r w:rsidR="00276FE3" w:rsidRPr="00276FE3">
              <w:rPr>
                <w:color w:val="FF0000"/>
              </w:rPr>
              <w:t xml:space="preserve"> Lancaster, Salkehatchie, Sumter, Union)</w:t>
            </w:r>
            <w:r w:rsidRPr="00276FE3">
              <w:rPr>
                <w:color w:val="FF0000"/>
              </w:rPr>
              <w:t xml:space="preserve"> </w:t>
            </w:r>
            <w:r>
              <w:t xml:space="preserve">that every </w:t>
            </w:r>
            <w:r w:rsidRPr="004C0C96">
              <w:rPr>
                <w:strike/>
                <w:color w:val="FF0000"/>
              </w:rPr>
              <w:t>currently enrolled, fully admitted, degree-seeking</w:t>
            </w:r>
            <w:r w:rsidRPr="004C0C96">
              <w:rPr>
                <w:color w:val="FF0000"/>
              </w:rPr>
              <w:t xml:space="preserve"> </w:t>
            </w:r>
            <w:r>
              <w:t>undergraduate</w:t>
            </w:r>
            <w:r w:rsidR="00E75EFF">
              <w:t xml:space="preserve"> student</w:t>
            </w:r>
            <w:r>
              <w:t xml:space="preserve"> earning a D+, D, F, or WF in a University course may take up to two undergraduate courses for a second time for the purpose of grade forgiveness. </w:t>
            </w:r>
          </w:p>
          <w:p w14:paraId="6B46EE4C" w14:textId="77777777" w:rsidR="003E411A" w:rsidRDefault="003E411A" w:rsidP="002F70AC"/>
          <w:p w14:paraId="0936C826" w14:textId="2EEECBD2" w:rsidR="003E411A" w:rsidRDefault="003E411A" w:rsidP="002F70AC">
            <w:r w:rsidRPr="005813D8">
              <w:rPr>
                <w:color w:val="FF0000"/>
              </w:rPr>
              <w:t>Courses eligible for course grade forgiveness must be identical in subject code and number or cross-listed in the University of South Carolina Columbia academic bulletin</w:t>
            </w:r>
            <w:r>
              <w:t>.</w:t>
            </w:r>
          </w:p>
          <w:p w14:paraId="5E53AA0B" w14:textId="77777777" w:rsidR="003E411A" w:rsidRDefault="003E411A" w:rsidP="002F70AC"/>
          <w:p w14:paraId="6AB4AA98" w14:textId="286C505C" w:rsidR="002F70AC" w:rsidRDefault="002F70AC" w:rsidP="002F70AC">
            <w:r>
              <w:t>Both the first and second grades shall appear on the University permanent record, but only the second grade will be used in computing the University of South Carolina cumulative grade point average. An explanatory notice will appear on the record. Once grade forgiveness is applied to a repeated course, the action may not be revoked.</w:t>
            </w:r>
          </w:p>
          <w:p w14:paraId="30016F92" w14:textId="77777777" w:rsidR="002F70AC" w:rsidRDefault="002F70AC" w:rsidP="002F70AC"/>
          <w:p w14:paraId="738AB790" w14:textId="77777777" w:rsidR="003E411A" w:rsidRDefault="003E411A" w:rsidP="002F70AC"/>
          <w:p w14:paraId="0EF9863E" w14:textId="77777777" w:rsidR="003E411A" w:rsidRDefault="003E411A" w:rsidP="002F70AC"/>
          <w:p w14:paraId="4A36F53F" w14:textId="77777777" w:rsidR="003E411A" w:rsidRDefault="003E411A" w:rsidP="002F70AC"/>
          <w:p w14:paraId="629638C3" w14:textId="7375EC5A" w:rsidR="00E30BAC" w:rsidRDefault="002F70AC" w:rsidP="002F70AC">
            <w:r w:rsidRPr="007612FC">
              <w:t>An eligible student wishing to apply the course grade forgiveness policy to a course enrollment may do so at any time during</w:t>
            </w:r>
            <w:r w:rsidR="007612FC">
              <w:t xml:space="preserve"> </w:t>
            </w:r>
            <w:r w:rsidR="007612FC" w:rsidRPr="004C0C96">
              <w:rPr>
                <w:color w:val="FF0000"/>
              </w:rPr>
              <w:t>their</w:t>
            </w:r>
            <w:r w:rsidRPr="004C0C96">
              <w:rPr>
                <w:color w:val="FF0000"/>
              </w:rPr>
              <w:t xml:space="preserve"> </w:t>
            </w:r>
            <w:r w:rsidRPr="007612FC">
              <w:t>undergraduate enrollment</w:t>
            </w:r>
            <w:r w:rsidR="00E30BAC">
              <w:t xml:space="preserve">. </w:t>
            </w:r>
            <w:r w:rsidR="00276FE3">
              <w:t>N</w:t>
            </w:r>
            <w:r>
              <w:t xml:space="preserve">o applications will be honored after </w:t>
            </w:r>
            <w:r w:rsidR="00380A6F">
              <w:t xml:space="preserve">the </w:t>
            </w:r>
            <w:r w:rsidR="00380A6F" w:rsidRPr="004C0C96">
              <w:rPr>
                <w:color w:val="FF0000"/>
              </w:rPr>
              <w:t xml:space="preserve">first University of South Carolina </w:t>
            </w:r>
            <w:r w:rsidR="00176A53" w:rsidRPr="004C0C96">
              <w:rPr>
                <w:color w:val="FF0000"/>
              </w:rPr>
              <w:t xml:space="preserve">baccalaureate </w:t>
            </w:r>
            <w:r w:rsidRPr="004C0C96">
              <w:rPr>
                <w:color w:val="FF0000"/>
              </w:rPr>
              <w:t>degree is awarded</w:t>
            </w:r>
            <w:r w:rsidR="00380A6F" w:rsidRPr="004C0C96">
              <w:rPr>
                <w:color w:val="FF0000"/>
              </w:rPr>
              <w:t xml:space="preserve"> from any USC campus</w:t>
            </w:r>
            <w:r w:rsidRPr="004C0C96">
              <w:rPr>
                <w:color w:val="FF0000"/>
              </w:rPr>
              <w:t>.</w:t>
            </w:r>
            <w:r>
              <w:t xml:space="preserve"> </w:t>
            </w:r>
          </w:p>
          <w:p w14:paraId="59AA253D" w14:textId="77777777" w:rsidR="00E30BAC" w:rsidRDefault="00E30BAC" w:rsidP="002F70AC"/>
          <w:p w14:paraId="7690F450" w14:textId="00EEA784" w:rsidR="00E30BAC" w:rsidRDefault="002F70AC" w:rsidP="002F70AC">
            <w:r>
              <w:t xml:space="preserve">Grade forgiveness </w:t>
            </w:r>
            <w:r w:rsidR="00E30BAC">
              <w:t>may</w:t>
            </w:r>
            <w:r>
              <w:t xml:space="preserve"> only be applied once per course for a maximum of two courses (not to exceed 8 credits) on a student’s undergraduate academic record</w:t>
            </w:r>
            <w:r w:rsidR="00380A6F">
              <w:t xml:space="preserve"> </w:t>
            </w:r>
            <w:r w:rsidR="00380A6F" w:rsidRPr="004C0C96">
              <w:rPr>
                <w:color w:val="FF0000"/>
              </w:rPr>
              <w:t>(includes all USC</w:t>
            </w:r>
            <w:r w:rsidR="004B7BBE">
              <w:rPr>
                <w:color w:val="FF0000"/>
              </w:rPr>
              <w:t xml:space="preserve"> system</w:t>
            </w:r>
            <w:r w:rsidR="00380A6F" w:rsidRPr="004C0C96">
              <w:rPr>
                <w:color w:val="FF0000"/>
              </w:rPr>
              <w:t xml:space="preserve"> campuses)</w:t>
            </w:r>
            <w:r>
              <w:t xml:space="preserve">, without regard to the number of degrees sought. </w:t>
            </w:r>
          </w:p>
          <w:p w14:paraId="46F14E12" w14:textId="77777777" w:rsidR="00E30BAC" w:rsidRDefault="00E30BAC" w:rsidP="002F70AC"/>
          <w:p w14:paraId="17D29AE1" w14:textId="77777777" w:rsidR="003E411A" w:rsidRDefault="003E411A" w:rsidP="002F70AC"/>
          <w:p w14:paraId="6FD5B294" w14:textId="77777777" w:rsidR="003E411A" w:rsidRDefault="003E411A" w:rsidP="002F70AC"/>
          <w:p w14:paraId="42221286" w14:textId="28C45272" w:rsidR="002F70AC" w:rsidRPr="00E30BAC" w:rsidRDefault="002F70AC" w:rsidP="002F70AC">
            <w:r w:rsidRPr="004C0C96">
              <w:lastRenderedPageBreak/>
              <w:t xml:space="preserve">Under the grade forgiveness policy, the forgiven and repeated class must be taken at the University of South Carolina-Columbia campus or </w:t>
            </w:r>
            <w:proofErr w:type="gramStart"/>
            <w:r w:rsidRPr="004C0C96">
              <w:t xml:space="preserve">a </w:t>
            </w:r>
            <w:r w:rsidR="00176A53" w:rsidRPr="004C0C96">
              <w:rPr>
                <w:color w:val="FF0000"/>
              </w:rPr>
              <w:t>Palmetto</w:t>
            </w:r>
            <w:proofErr w:type="gramEnd"/>
            <w:r w:rsidR="00176A53" w:rsidRPr="004C0C96">
              <w:rPr>
                <w:color w:val="FF0000"/>
              </w:rPr>
              <w:t xml:space="preserve"> College </w:t>
            </w:r>
            <w:r w:rsidRPr="004C0C96">
              <w:t>campus.</w:t>
            </w:r>
            <w:r w:rsidRPr="00E30BAC">
              <w:t xml:space="preserve"> Courses transferred </w:t>
            </w:r>
            <w:r w:rsidR="00E30BAC" w:rsidRPr="00E30BAC">
              <w:t xml:space="preserve">in </w:t>
            </w:r>
            <w:r w:rsidRPr="00E30BAC">
              <w:t>from other institutions</w:t>
            </w:r>
            <w:r w:rsidR="00380A6F" w:rsidRPr="00E30BAC">
              <w:t xml:space="preserve"> </w:t>
            </w:r>
            <w:r w:rsidR="00B927D7" w:rsidRPr="004C0C96">
              <w:rPr>
                <w:color w:val="FF0000"/>
              </w:rPr>
              <w:t>as well as courses taken at</w:t>
            </w:r>
            <w:r w:rsidR="00380A6F" w:rsidRPr="004C0C96">
              <w:rPr>
                <w:color w:val="FF0000"/>
              </w:rPr>
              <w:t xml:space="preserve"> USC Aiken, Beaufort, </w:t>
            </w:r>
            <w:r w:rsidR="00B927D7" w:rsidRPr="004C0C96">
              <w:rPr>
                <w:color w:val="FF0000"/>
              </w:rPr>
              <w:t>and</w:t>
            </w:r>
            <w:r w:rsidR="00380A6F" w:rsidRPr="004C0C96">
              <w:rPr>
                <w:color w:val="FF0000"/>
              </w:rPr>
              <w:t xml:space="preserve"> Upstate</w:t>
            </w:r>
            <w:r w:rsidRPr="004C0C96">
              <w:rPr>
                <w:color w:val="FF0000"/>
              </w:rPr>
              <w:t xml:space="preserve"> </w:t>
            </w:r>
            <w:r w:rsidRPr="00E30BAC">
              <w:t>are excluded from this policy.</w:t>
            </w:r>
          </w:p>
          <w:p w14:paraId="302D7A65" w14:textId="77777777" w:rsidR="002F70AC" w:rsidRDefault="002F70AC" w:rsidP="002F70AC"/>
          <w:p w14:paraId="2FB686C4" w14:textId="77777777" w:rsidR="00E30BAC" w:rsidRDefault="00E30BAC" w:rsidP="002F70AC"/>
          <w:p w14:paraId="5BBD34C1" w14:textId="383294B4" w:rsidR="002F70AC" w:rsidRDefault="002F70AC" w:rsidP="002F70AC">
            <w:r>
              <w:t>This policy does not preclude students from repeating classes multiple times, in accordance with program requirements, but only the second attempt at the class may forgive the original grade of D+, D, F, or WF. Only a regular letter grade can replace a forgiven grade. Grades of W, I, S, U, or AUDIT may not replace previous grades. Grades carrying an honor code violation sanction of X are not eligible for grade forgiveness.</w:t>
            </w:r>
          </w:p>
          <w:p w14:paraId="049DB592" w14:textId="77777777" w:rsidR="002F70AC" w:rsidRDefault="002F70AC" w:rsidP="002F70AC"/>
          <w:p w14:paraId="314B5345" w14:textId="77777777" w:rsidR="002F70AC" w:rsidRDefault="002F70AC" w:rsidP="002F70AC">
            <w:r>
              <w:t xml:space="preserve">Established requirements for repeating classes, admission to, or progression in, specific academic programs of the University take precedence over the grade forgiveness policy. Program or progression grade point averages are not affected by this policy. Refer to the guidelines for each program for specific requirements. Courses intended to be repeated for additional credit, such as research or applied music, are not eligible for grade forgiveness. Semester honors (dean’s or president’s honor list), or academic standing (scholastic deficiency, probation, suspension), or previous grade point totals will not change retroactively </w:t>
            </w:r>
            <w:proofErr w:type="gramStart"/>
            <w:r>
              <w:t>as a result of</w:t>
            </w:r>
            <w:proofErr w:type="gramEnd"/>
            <w:r>
              <w:t xml:space="preserve"> applying this policy.</w:t>
            </w:r>
          </w:p>
          <w:p w14:paraId="31C63E82" w14:textId="77777777" w:rsidR="002F70AC" w:rsidRDefault="002F70AC" w:rsidP="002F70AC"/>
          <w:p w14:paraId="1D58BCCC" w14:textId="77777777" w:rsidR="002F70AC" w:rsidRDefault="002F70AC" w:rsidP="002F70AC">
            <w:r>
              <w:t>Students who have been granted academic forgiveness to reset the grade point average after readmission are not eligible for course grade forgiveness. Please refer to the bulletin entry titled Academic Forgiveness for Former USC Students with Less Than a 2.00 Cumulative GPA.</w:t>
            </w:r>
          </w:p>
          <w:p w14:paraId="704FA118" w14:textId="77777777" w:rsidR="002F70AC" w:rsidRDefault="002F70AC" w:rsidP="002F70AC"/>
          <w:p w14:paraId="39E3FE65" w14:textId="77777777" w:rsidR="002F70AC" w:rsidRDefault="002F70AC" w:rsidP="002F70AC">
            <w:r>
              <w:t xml:space="preserve">An eligible student wishing to apply the grade forgiveness policy may begin the process by reading the criteria which must be met and completing the necessary documentation </w:t>
            </w:r>
            <w:proofErr w:type="gramStart"/>
            <w:r>
              <w:t>in order to</w:t>
            </w:r>
            <w:proofErr w:type="gramEnd"/>
            <w:r>
              <w:t xml:space="preserve"> apply grade forgiveness. The criteria and documentation can be found here. </w:t>
            </w:r>
          </w:p>
          <w:p w14:paraId="7AA33916" w14:textId="77777777" w:rsidR="002F70AC" w:rsidRDefault="002F70AC" w:rsidP="002F70AC"/>
          <w:p w14:paraId="67E4C1D6" w14:textId="62D1FD5F" w:rsidR="002F70AC" w:rsidRDefault="002F70AC" w:rsidP="002F70AC">
            <w:r>
              <w:t>Note that Academic Forgiveness is not the same as Grade Forgiveness. Please refer to the bulletin entry titled Academic Forgiveness for Former USC Students with Less Than a 2.00 Cumulative GPA.</w:t>
            </w:r>
          </w:p>
        </w:tc>
      </w:tr>
    </w:tbl>
    <w:p w14:paraId="712A4FFE" w14:textId="3A3F4AD8" w:rsidR="002F70AC" w:rsidRDefault="002F70AC"/>
    <w:sectPr w:rsidR="002F70AC" w:rsidSect="002F70A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AC"/>
    <w:rsid w:val="00061646"/>
    <w:rsid w:val="000E153F"/>
    <w:rsid w:val="00137459"/>
    <w:rsid w:val="00176A53"/>
    <w:rsid w:val="00215ED3"/>
    <w:rsid w:val="00276FE3"/>
    <w:rsid w:val="002F70AC"/>
    <w:rsid w:val="00380A6F"/>
    <w:rsid w:val="003E411A"/>
    <w:rsid w:val="004B7BBE"/>
    <w:rsid w:val="004C0C96"/>
    <w:rsid w:val="007612FC"/>
    <w:rsid w:val="009303FB"/>
    <w:rsid w:val="00B927D7"/>
    <w:rsid w:val="00C63E23"/>
    <w:rsid w:val="00CC7B52"/>
    <w:rsid w:val="00E30BAC"/>
    <w:rsid w:val="00E75EFF"/>
    <w:rsid w:val="00FB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568E"/>
  <w15:chartTrackingRefBased/>
  <w15:docId w15:val="{5C93C226-ED92-4C71-BE4D-B3D021F2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0AC"/>
    <w:rPr>
      <w:color w:val="0563C1" w:themeColor="hyperlink"/>
      <w:u w:val="single"/>
    </w:rPr>
  </w:style>
  <w:style w:type="character" w:styleId="UnresolvedMention">
    <w:name w:val="Unresolved Mention"/>
    <w:basedOn w:val="DefaultParagraphFont"/>
    <w:uiPriority w:val="99"/>
    <w:semiHidden/>
    <w:unhideWhenUsed/>
    <w:rsid w:val="002F70AC"/>
    <w:rPr>
      <w:color w:val="605E5C"/>
      <w:shd w:val="clear" w:color="auto" w:fill="E1DFDD"/>
    </w:rPr>
  </w:style>
  <w:style w:type="paragraph" w:styleId="Revision">
    <w:name w:val="Revision"/>
    <w:hidden/>
    <w:uiPriority w:val="99"/>
    <w:semiHidden/>
    <w:rsid w:val="00CC7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5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cademicbulletins.sc.edu/undergraduate/policies-regulations/undergraduate-academic-regu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822417-0869-40eb-b394-a50ec87f7dbf">
      <Terms xmlns="http://schemas.microsoft.com/office/infopath/2007/PartnerControls"/>
    </lcf76f155ced4ddcb4097134ff3c332f>
    <TaxCatchAll xmlns="0b1df1e6-10a7-4fc2-ab03-f3f739f559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C53F4A9AD8D4584232C390B870CD8" ma:contentTypeVersion="12" ma:contentTypeDescription="Create a new document." ma:contentTypeScope="" ma:versionID="67295b1e6aa23228bb99dbec6229e8ff">
  <xsd:schema xmlns:xsd="http://www.w3.org/2001/XMLSchema" xmlns:xs="http://www.w3.org/2001/XMLSchema" xmlns:p="http://schemas.microsoft.com/office/2006/metadata/properties" xmlns:ns2="38822417-0869-40eb-b394-a50ec87f7dbf" xmlns:ns3="0b1df1e6-10a7-4fc2-ab03-f3f739f559ec" targetNamespace="http://schemas.microsoft.com/office/2006/metadata/properties" ma:root="true" ma:fieldsID="bf7375ce3690c00b9d463e4efa7b195e" ns2:_="" ns3:_="">
    <xsd:import namespace="38822417-0869-40eb-b394-a50ec87f7dbf"/>
    <xsd:import namespace="0b1df1e6-10a7-4fc2-ab03-f3f739f559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22417-0869-40eb-b394-a50ec87f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eb1200-ba6e-4cde-9974-9e593fd12a0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1df1e6-10a7-4fc2-ab03-f3f739f55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8ec989-0a9a-4ccd-bfad-60c35219ea7c}" ma:internalName="TaxCatchAll" ma:showField="CatchAllData" ma:web="0b1df1e6-10a7-4fc2-ab03-f3f739f55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CB9FC-0FEB-400C-833C-D296E0EC8A4A}">
  <ds:schemaRefs>
    <ds:schemaRef ds:uri="http://schemas.microsoft.com/office/2006/metadata/properties"/>
    <ds:schemaRef ds:uri="http://schemas.microsoft.com/office/infopath/2007/PartnerControls"/>
    <ds:schemaRef ds:uri="38822417-0869-40eb-b394-a50ec87f7dbf"/>
    <ds:schemaRef ds:uri="0b1df1e6-10a7-4fc2-ab03-f3f739f559ec"/>
  </ds:schemaRefs>
</ds:datastoreItem>
</file>

<file path=customXml/itemProps2.xml><?xml version="1.0" encoding="utf-8"?>
<ds:datastoreItem xmlns:ds="http://schemas.openxmlformats.org/officeDocument/2006/customXml" ds:itemID="{FE06EB21-BA45-404A-83F0-68B88E1EF6F5}">
  <ds:schemaRefs>
    <ds:schemaRef ds:uri="http://schemas.microsoft.com/sharepoint/v3/contenttype/forms"/>
  </ds:schemaRefs>
</ds:datastoreItem>
</file>

<file path=customXml/itemProps3.xml><?xml version="1.0" encoding="utf-8"?>
<ds:datastoreItem xmlns:ds="http://schemas.openxmlformats.org/officeDocument/2006/customXml" ds:itemID="{3CE934A4-4EA1-4F3E-838B-CA72069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22417-0869-40eb-b394-a50ec87f7dbf"/>
    <ds:schemaRef ds:uri="0b1df1e6-10a7-4fc2-ab03-f3f739f55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Marterer, Aaron</dc:creator>
  <cp:keywords/>
  <dc:description/>
  <cp:lastModifiedBy>Knapp, Bill</cp:lastModifiedBy>
  <cp:revision>2</cp:revision>
  <dcterms:created xsi:type="dcterms:W3CDTF">2023-10-09T13:32:00Z</dcterms:created>
  <dcterms:modified xsi:type="dcterms:W3CDTF">2023-10-09T13:32:00Z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0x010100B36C53F4A9AD8D4584232C390B870CD8</vt:lpwstr>
  </property>
</Properties>
</file>